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4C68" w14:textId="3C07F536" w:rsidR="00532D2F" w:rsidRDefault="005313F7">
      <w:pPr>
        <w:pStyle w:val="1"/>
        <w:rPr>
          <w:b/>
          <w:bCs/>
        </w:rPr>
      </w:pPr>
      <w:bookmarkStart w:id="0" w:name="_Toc80783067"/>
      <w:bookmarkStart w:id="1" w:name="_Toc80783626"/>
      <w:bookmarkStart w:id="2" w:name="_Ref80785817"/>
      <w:bookmarkStart w:id="3" w:name="_Ref80786055"/>
      <w:bookmarkStart w:id="4" w:name="_Ref80797529"/>
      <w:bookmarkStart w:id="5" w:name="_Ref80797537"/>
      <w:bookmarkStart w:id="6" w:name="_Ref80797559"/>
      <w:bookmarkStart w:id="7" w:name="_Ref83900749"/>
      <w:r>
        <w:rPr>
          <w:b/>
          <w:bCs/>
        </w:rPr>
        <w:t>Форма 4.2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B81F597" w14:textId="77777777" w:rsidR="00532D2F" w:rsidRDefault="00532D2F">
      <w:pPr>
        <w:pStyle w:val="af1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3B78A75" w14:textId="77777777" w:rsidR="00532D2F" w:rsidRDefault="005313F7">
      <w:pPr>
        <w:pStyle w:val="af1"/>
        <w:spacing w:line="276" w:lineRule="auto"/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14:paraId="734773DB" w14:textId="77777777" w:rsidR="00532D2F" w:rsidRDefault="005313F7">
      <w:pPr>
        <w:pStyle w:val="af1"/>
        <w:spacing w:line="276" w:lineRule="auto"/>
        <w:ind w:right="5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048"/>
        <w:gridCol w:w="831"/>
        <w:gridCol w:w="418"/>
        <w:gridCol w:w="764"/>
        <w:gridCol w:w="852"/>
        <w:gridCol w:w="1218"/>
        <w:gridCol w:w="1085"/>
        <w:gridCol w:w="765"/>
        <w:gridCol w:w="420"/>
        <w:gridCol w:w="300"/>
        <w:gridCol w:w="1123"/>
        <w:gridCol w:w="1079"/>
      </w:tblGrid>
      <w:tr w:rsidR="00532D2F" w14:paraId="54F06473" w14:textId="77777777">
        <w:tc>
          <w:tcPr>
            <w:tcW w:w="1844" w:type="dxa"/>
            <w:gridSpan w:val="2"/>
          </w:tcPr>
          <w:p w14:paraId="17349218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7986" w:type="dxa"/>
            <w:gridSpan w:val="10"/>
            <w:vAlign w:val="center"/>
          </w:tcPr>
          <w:p w14:paraId="56D56E2C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0471692E" w14:textId="77777777">
        <w:tc>
          <w:tcPr>
            <w:tcW w:w="1844" w:type="dxa"/>
            <w:gridSpan w:val="2"/>
          </w:tcPr>
          <w:p w14:paraId="254A8125" w14:textId="3E5AC681" w:rsidR="00532D2F" w:rsidRDefault="00677056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5313F7">
              <w:rPr>
                <w:rFonts w:ascii="Arial" w:hAnsi="Arial" w:cs="Arial"/>
                <w:sz w:val="20"/>
                <w:szCs w:val="20"/>
              </w:rPr>
              <w:t>ата рождения</w:t>
            </w:r>
          </w:p>
        </w:tc>
        <w:tc>
          <w:tcPr>
            <w:tcW w:w="1182" w:type="dxa"/>
            <w:gridSpan w:val="2"/>
            <w:vAlign w:val="center"/>
          </w:tcPr>
          <w:p w14:paraId="36493B76" w14:textId="77777777" w:rsidR="00532D2F" w:rsidRDefault="00532D2F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327B0199" w14:textId="23017103" w:rsidR="00532D2F" w:rsidRDefault="00677056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313F7">
              <w:rPr>
                <w:rFonts w:ascii="Arial" w:hAnsi="Arial" w:cs="Arial"/>
                <w:sz w:val="20"/>
                <w:szCs w:val="20"/>
              </w:rPr>
              <w:t>ол</w:t>
            </w:r>
          </w:p>
        </w:tc>
        <w:tc>
          <w:tcPr>
            <w:tcW w:w="1218" w:type="dxa"/>
            <w:vAlign w:val="center"/>
          </w:tcPr>
          <w:p w14:paraId="33F91B5B" w14:textId="77777777" w:rsidR="00532D2F" w:rsidRDefault="00532D2F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69B448D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49" w:type="dxa"/>
            <w:gridSpan w:val="5"/>
            <w:vAlign w:val="center"/>
          </w:tcPr>
          <w:p w14:paraId="3DA1D4E7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6794FBD9" w14:textId="77777777">
        <w:tc>
          <w:tcPr>
            <w:tcW w:w="1013" w:type="dxa"/>
            <w:vAlign w:val="center"/>
          </w:tcPr>
          <w:p w14:paraId="0DDCB339" w14:textId="71C0C44F" w:rsidR="00532D2F" w:rsidRDefault="00677056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313F7">
              <w:rPr>
                <w:rFonts w:ascii="Arial" w:hAnsi="Arial" w:cs="Arial"/>
                <w:sz w:val="20"/>
                <w:szCs w:val="20"/>
              </w:rPr>
              <w:t>аспорт</w:t>
            </w:r>
          </w:p>
        </w:tc>
        <w:tc>
          <w:tcPr>
            <w:tcW w:w="831" w:type="dxa"/>
            <w:vAlign w:val="center"/>
          </w:tcPr>
          <w:p w14:paraId="66D45D4F" w14:textId="77777777" w:rsidR="00532D2F" w:rsidRDefault="005313F7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182" w:type="dxa"/>
            <w:gridSpan w:val="2"/>
            <w:vAlign w:val="center"/>
          </w:tcPr>
          <w:p w14:paraId="7C0C841A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0734C293" w14:textId="77777777" w:rsidR="00532D2F" w:rsidRDefault="005313F7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303" w:type="dxa"/>
            <w:gridSpan w:val="2"/>
            <w:vAlign w:val="center"/>
          </w:tcPr>
          <w:p w14:paraId="0E192EE3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72877C1" w14:textId="77777777" w:rsidR="00532D2F" w:rsidRDefault="005313F7">
            <w:pPr>
              <w:pStyle w:val="af1"/>
              <w:spacing w:line="276" w:lineRule="auto"/>
              <w:ind w:right="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164" w:type="dxa"/>
            <w:gridSpan w:val="2"/>
            <w:vAlign w:val="center"/>
          </w:tcPr>
          <w:p w14:paraId="66871747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5D1A5102" w14:textId="77777777">
        <w:trPr>
          <w:trHeight w:val="394"/>
        </w:trPr>
        <w:tc>
          <w:tcPr>
            <w:tcW w:w="1013" w:type="dxa"/>
            <w:vAlign w:val="center"/>
          </w:tcPr>
          <w:p w14:paraId="598E93BD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5933" w:type="dxa"/>
            <w:gridSpan w:val="7"/>
            <w:vAlign w:val="center"/>
          </w:tcPr>
          <w:p w14:paraId="4DC6A6AE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14:paraId="58F54610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1041" w:type="dxa"/>
            <w:vAlign w:val="center"/>
          </w:tcPr>
          <w:p w14:paraId="548DC062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524F9749" w14:textId="77777777">
        <w:trPr>
          <w:trHeight w:val="530"/>
        </w:trPr>
        <w:tc>
          <w:tcPr>
            <w:tcW w:w="2224" w:type="dxa"/>
            <w:gridSpan w:val="3"/>
            <w:vAlign w:val="center"/>
          </w:tcPr>
          <w:p w14:paraId="55A298A9" w14:textId="41D3940B" w:rsidR="00532D2F" w:rsidRDefault="00677056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5313F7">
              <w:rPr>
                <w:rFonts w:ascii="Arial" w:hAnsi="Arial" w:cs="Arial"/>
                <w:sz w:val="20"/>
                <w:szCs w:val="20"/>
              </w:rPr>
              <w:t>арегистрированный по адресу:</w:t>
            </w:r>
          </w:p>
        </w:tc>
        <w:tc>
          <w:tcPr>
            <w:tcW w:w="7606" w:type="dxa"/>
            <w:gridSpan w:val="9"/>
          </w:tcPr>
          <w:p w14:paraId="59C76A8D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7D79F611" w14:textId="77777777">
        <w:tc>
          <w:tcPr>
            <w:tcW w:w="1013" w:type="dxa"/>
          </w:tcPr>
          <w:p w14:paraId="526BB338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2865" w:type="dxa"/>
            <w:gridSpan w:val="4"/>
          </w:tcPr>
          <w:p w14:paraId="08C7542C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1F4D3E1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34" w:type="dxa"/>
            <w:gridSpan w:val="6"/>
          </w:tcPr>
          <w:p w14:paraId="08714BEA" w14:textId="77777777" w:rsidR="00532D2F" w:rsidRDefault="00532D2F">
            <w:pPr>
              <w:pStyle w:val="af1"/>
              <w:spacing w:line="276" w:lineRule="auto"/>
              <w:ind w:right="54"/>
              <w:rPr>
                <w:rFonts w:ascii="Arial" w:hAnsi="Arial" w:cs="Arial"/>
              </w:rPr>
            </w:pPr>
          </w:p>
        </w:tc>
      </w:tr>
      <w:tr w:rsidR="00532D2F" w14:paraId="5FF3C6D3" w14:textId="77777777">
        <w:tc>
          <w:tcPr>
            <w:tcW w:w="2262" w:type="dxa"/>
            <w:gridSpan w:val="3"/>
          </w:tcPr>
          <w:p w14:paraId="4AE1F4DE" w14:textId="649BB6BA" w:rsidR="00532D2F" w:rsidRDefault="00677056">
            <w:pPr>
              <w:pStyle w:val="af1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5313F7">
              <w:rPr>
                <w:rFonts w:ascii="Arial" w:hAnsi="Arial" w:cs="Arial"/>
                <w:sz w:val="20"/>
                <w:szCs w:val="20"/>
              </w:rPr>
              <w:t>елефон мобильный</w:t>
            </w:r>
          </w:p>
        </w:tc>
        <w:tc>
          <w:tcPr>
            <w:tcW w:w="2834" w:type="dxa"/>
            <w:gridSpan w:val="3"/>
          </w:tcPr>
          <w:p w14:paraId="597BCAE1" w14:textId="77777777" w:rsidR="00532D2F" w:rsidRDefault="00532D2F">
            <w:pPr>
              <w:pStyle w:val="af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0" w:type="dxa"/>
            <w:gridSpan w:val="3"/>
          </w:tcPr>
          <w:p w14:paraId="7D22F898" w14:textId="77777777" w:rsidR="00532D2F" w:rsidRDefault="005313F7">
            <w:pPr>
              <w:pStyle w:val="af1"/>
              <w:spacing w:line="276" w:lineRule="auto"/>
              <w:ind w:right="5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домашний</w:t>
            </w:r>
          </w:p>
        </w:tc>
        <w:tc>
          <w:tcPr>
            <w:tcW w:w="2464" w:type="dxa"/>
            <w:gridSpan w:val="3"/>
          </w:tcPr>
          <w:p w14:paraId="41A7DDC6" w14:textId="77777777" w:rsidR="00532D2F" w:rsidRDefault="00532D2F">
            <w:pPr>
              <w:pStyle w:val="af1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1F7AF3" w14:textId="77777777" w:rsidR="00532D2F" w:rsidRDefault="00532D2F">
      <w:pPr>
        <w:pStyle w:val="af1"/>
        <w:rPr>
          <w:rFonts w:ascii="Arial" w:hAnsi="Arial" w:cs="Arial"/>
          <w:sz w:val="20"/>
          <w:szCs w:val="20"/>
        </w:rPr>
      </w:pPr>
    </w:p>
    <w:p w14:paraId="20BC7E24" w14:textId="77777777" w:rsidR="00532D2F" w:rsidRDefault="00532D2F">
      <w:pPr>
        <w:pStyle w:val="af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3FF7F4" w14:textId="77777777" w:rsidR="00532D2F" w:rsidRDefault="005313F7">
      <w:pPr>
        <w:pStyle w:val="af1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вкладчика</w:t>
      </w:r>
    </w:p>
    <w:p w14:paraId="0318336C" w14:textId="77777777" w:rsidR="00532D2F" w:rsidRDefault="005313F7">
      <w:pPr>
        <w:pStyle w:val="af1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 расторжении индивидуального пенсионного договора</w:t>
      </w:r>
    </w:p>
    <w:p w14:paraId="52795960" w14:textId="77777777" w:rsidR="00532D2F" w:rsidRDefault="00532D2F">
      <w:pPr>
        <w:pStyle w:val="af1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46698FD" w14:textId="77777777" w:rsidR="00532D2F" w:rsidRDefault="005313F7">
      <w:pPr>
        <w:pStyle w:val="af1"/>
        <w:spacing w:line="276" w:lineRule="auto"/>
        <w:ind w:firstLine="709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Прошу расторгнуть индивидуальный пенсионный договор № _____________________________ от «____» ____________ 20____ г. в соответствии с Пенсионными правилами Фонда и условиями вышеуказанного пенсионного договора и выплатить выкупную сумму (нужное отметить):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532D2F" w14:paraId="0A356C48" w14:textId="77777777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</w:tcPr>
          <w:p w14:paraId="3F07D59C" w14:textId="77777777" w:rsidR="00532D2F" w:rsidRDefault="00532D2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A9AA840" w14:textId="77777777" w:rsidR="00532D2F" w:rsidRDefault="005313F7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банковским реквизитам, указанным ниже:</w:t>
            </w:r>
          </w:p>
        </w:tc>
      </w:tr>
    </w:tbl>
    <w:p w14:paraId="3E87AF24" w14:textId="77777777" w:rsidR="00532D2F" w:rsidRDefault="005313F7">
      <w:pPr>
        <w:pStyle w:val="af1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банка _________________________________________________________________</w:t>
      </w:r>
    </w:p>
    <w:p w14:paraId="7656DFA0" w14:textId="77777777" w:rsidR="00532D2F" w:rsidRDefault="005313F7">
      <w:pPr>
        <w:pStyle w:val="af1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 _______________________________________________________________________________</w:t>
      </w:r>
    </w:p>
    <w:p w14:paraId="7DCDFE5F" w14:textId="77777777" w:rsidR="00532D2F" w:rsidRDefault="005313F7">
      <w:pPr>
        <w:pStyle w:val="af1"/>
        <w:tabs>
          <w:tab w:val="center" w:pos="4678"/>
        </w:tabs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Номер </w:t>
      </w:r>
      <w:proofErr w:type="gramStart"/>
      <w:r>
        <w:rPr>
          <w:rFonts w:ascii="Arial" w:hAnsi="Arial" w:cs="Arial"/>
          <w:sz w:val="20"/>
          <w:szCs w:val="20"/>
        </w:rPr>
        <w:t>счета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______________________________________________________________________.</w:t>
      </w:r>
    </w:p>
    <w:tbl>
      <w:tblPr>
        <w:tblStyle w:val="ac"/>
        <w:tblW w:w="10159" w:type="dxa"/>
        <w:tblLook w:val="04A0" w:firstRow="1" w:lastRow="0" w:firstColumn="1" w:lastColumn="0" w:noHBand="0" w:noVBand="1"/>
      </w:tblPr>
      <w:tblGrid>
        <w:gridCol w:w="421"/>
        <w:gridCol w:w="7550"/>
        <w:gridCol w:w="220"/>
        <w:gridCol w:w="205"/>
        <w:gridCol w:w="567"/>
        <w:gridCol w:w="425"/>
        <w:gridCol w:w="530"/>
        <w:gridCol w:w="100"/>
        <w:gridCol w:w="141"/>
      </w:tblGrid>
      <w:tr w:rsidR="00532D2F" w14:paraId="11CE7AD8" w14:textId="77777777" w:rsidTr="00AE1835">
        <w:trPr>
          <w:gridAfter w:val="2"/>
          <w:wAfter w:w="241" w:type="dxa"/>
          <w:trHeight w:val="34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2A48F73" w14:textId="77777777" w:rsidR="00532D2F" w:rsidRDefault="00532D2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5E20223E" w14:textId="77777777" w:rsidR="00532D2F" w:rsidRDefault="005313F7">
            <w:pPr>
              <w:pStyle w:val="af1"/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в ______________________________________________________ по заключенному мною договору</w:t>
            </w:r>
          </w:p>
        </w:tc>
      </w:tr>
      <w:tr w:rsidR="00532D2F" w14:paraId="39595948" w14:textId="77777777" w:rsidTr="00AE1835">
        <w:trPr>
          <w:gridAfter w:val="2"/>
          <w:wAfter w:w="241" w:type="dxa"/>
        </w:trPr>
        <w:tc>
          <w:tcPr>
            <w:tcW w:w="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4B6D89" w14:textId="77777777" w:rsidR="00532D2F" w:rsidRDefault="00532D2F">
            <w:pPr>
              <w:pStyle w:val="af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B5FC09" w14:textId="77777777" w:rsidR="00532D2F" w:rsidRDefault="005313F7">
            <w:pPr>
              <w:pStyle w:val="af1"/>
              <w:spacing w:line="276" w:lineRule="auto"/>
              <w:ind w:firstLine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(наименование негосударственного пенсионного фонда)</w:t>
            </w:r>
          </w:p>
          <w:p w14:paraId="6992A1E2" w14:textId="77777777" w:rsidR="00532D2F" w:rsidRDefault="005313F7">
            <w:pPr>
              <w:pStyle w:val="af1"/>
              <w:spacing w:line="276" w:lineRule="auto"/>
              <w:ind w:firstLine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негосударственного пенсионного обеспечения № _________ от ____ __________________ 20___ г. </w:t>
            </w:r>
          </w:p>
        </w:tc>
      </w:tr>
      <w:tr w:rsidR="00532D2F" w14:paraId="592AA811" w14:textId="77777777" w:rsidTr="00AE1835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c>
          <w:tcPr>
            <w:tcW w:w="10159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3C2F480" w14:textId="77777777" w:rsidR="00532D2F" w:rsidRDefault="005313F7">
            <w:pPr>
              <w:pStyle w:val="af1"/>
              <w:spacing w:line="276" w:lineRule="auto"/>
              <w:ind w:right="-1" w:firstLine="6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целях  налогообложения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доходов,  получаемых  в  АО  «НПФ 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я   подтверждаю,  что  за </w:t>
            </w:r>
          </w:p>
        </w:tc>
      </w:tr>
      <w:tr w:rsidR="00532D2F" w14:paraId="13CD846B" w14:textId="77777777" w:rsidTr="00AE1835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c>
          <w:tcPr>
            <w:tcW w:w="10159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7EA6" w14:textId="77777777" w:rsidR="00532D2F" w:rsidRDefault="005313F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последние 12 месяцев находился(ась) на территории Российской Федерации в общей сложности не менее</w:t>
            </w:r>
          </w:p>
        </w:tc>
      </w:tr>
      <w:tr w:rsidR="00532D2F" w14:paraId="7820CE8E" w14:textId="77777777" w:rsidTr="00AE1835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gridAfter w:val="2"/>
          <w:wAfter w:w="241" w:type="dxa"/>
          <w:trHeight w:hRule="exact" w:val="357"/>
        </w:trPr>
        <w:tc>
          <w:tcPr>
            <w:tcW w:w="822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B5BE" w14:textId="77777777" w:rsidR="00532D2F" w:rsidRDefault="005313F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183 календарных дней (являюсь налоговым резидентом Российской Федерации):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0EB0" w14:textId="77777777" w:rsidR="00532D2F" w:rsidRDefault="00532D2F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7FE1" w14:textId="77777777" w:rsidR="00532D2F" w:rsidRDefault="005313F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C404" w14:textId="77777777" w:rsidR="00532D2F" w:rsidRDefault="00532D2F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8CC" w14:textId="77777777" w:rsidR="00532D2F" w:rsidRDefault="005313F7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532D2F" w14:paraId="3AAD850D" w14:textId="77777777" w:rsidTr="00AE1835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gridAfter w:val="1"/>
          <w:wAfter w:w="141" w:type="dxa"/>
          <w:trHeight w:hRule="exact" w:val="146"/>
        </w:trPr>
        <w:tc>
          <w:tcPr>
            <w:tcW w:w="8443" w:type="dxa"/>
            <w:gridSpan w:val="3"/>
            <w:tcBorders>
              <w:top w:val="none" w:sz="4" w:space="0" w:color="000000"/>
            </w:tcBorders>
          </w:tcPr>
          <w:p w14:paraId="1DA10344" w14:textId="77777777" w:rsidR="00532D2F" w:rsidRDefault="00532D2F">
            <w:pPr>
              <w:pStyle w:val="af1"/>
              <w:spacing w:line="276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575" w:type="dxa"/>
            <w:gridSpan w:val="5"/>
            <w:tcBorders>
              <w:top w:val="none" w:sz="4" w:space="0" w:color="000000"/>
            </w:tcBorders>
          </w:tcPr>
          <w:p w14:paraId="45070DE9" w14:textId="77777777" w:rsidR="00532D2F" w:rsidRDefault="005313F7">
            <w:pPr>
              <w:pStyle w:val="af1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нужное отметить</w:t>
            </w:r>
          </w:p>
        </w:tc>
      </w:tr>
    </w:tbl>
    <w:p w14:paraId="2DD622A9" w14:textId="77777777" w:rsidR="00532D2F" w:rsidRDefault="00532D2F">
      <w:pPr>
        <w:pStyle w:val="af1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AFC6632" w14:textId="77777777" w:rsidR="00532D2F" w:rsidRDefault="005313F7">
      <w:pPr>
        <w:pStyle w:val="af1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проинформирован(-а) об условиях расторжения индивидуального пенсионного договора и налогообложения выкупной </w:t>
      </w:r>
      <w:proofErr w:type="gramStart"/>
      <w:r>
        <w:rPr>
          <w:rFonts w:ascii="Arial" w:hAnsi="Arial" w:cs="Arial"/>
          <w:sz w:val="20"/>
          <w:szCs w:val="20"/>
        </w:rPr>
        <w:t>суммы.*</w:t>
      </w:r>
      <w:proofErr w:type="gramEnd"/>
    </w:p>
    <w:p w14:paraId="0FE93381" w14:textId="77777777" w:rsidR="00532D2F" w:rsidRDefault="00532D2F">
      <w:pPr>
        <w:pStyle w:val="af1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7881"/>
      </w:tblGrid>
      <w:tr w:rsidR="00532D2F" w14:paraId="20500516" w14:textId="77777777">
        <w:tc>
          <w:tcPr>
            <w:tcW w:w="2184" w:type="dxa"/>
          </w:tcPr>
          <w:p w14:paraId="00699D34" w14:textId="77777777" w:rsidR="00532D2F" w:rsidRDefault="005313F7">
            <w:pPr>
              <w:pStyle w:val="af1"/>
              <w:spacing w:line="276" w:lineRule="auto"/>
              <w:ind w:firstLine="73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  <w:tc>
          <w:tcPr>
            <w:tcW w:w="7881" w:type="dxa"/>
          </w:tcPr>
          <w:p w14:paraId="6EC09659" w14:textId="77777777" w:rsidR="00532D2F" w:rsidRDefault="005313F7">
            <w:pPr>
              <w:pStyle w:val="af1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документа, удостоверяющего личность, на _____ листах.</w:t>
            </w:r>
          </w:p>
          <w:p w14:paraId="6D54D8F4" w14:textId="77777777" w:rsidR="00532D2F" w:rsidRDefault="005313F7">
            <w:pPr>
              <w:pStyle w:val="af1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Справки налогового органа на _____ листах (при наличии).</w:t>
            </w:r>
          </w:p>
          <w:p w14:paraId="6B140432" w14:textId="77777777" w:rsidR="00532D2F" w:rsidRDefault="005313F7">
            <w:pPr>
              <w:pStyle w:val="af1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из другого НПФ, подтверждающая заключение пенсионного договора, с указанием банковских реквизитов для перечисления выкупной суммы (при переводе выкупной суммы в другой НПФ).</w:t>
            </w:r>
          </w:p>
          <w:p w14:paraId="79F1E03B" w14:textId="77777777" w:rsidR="00532D2F" w:rsidRDefault="005313F7">
            <w:pPr>
              <w:pStyle w:val="af1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Документы, удостоверяющие личность и полномочия представителя</w:t>
            </w:r>
            <w:r>
              <w:rPr>
                <w:rFonts w:ascii="Arial" w:hAnsi="Arial" w:cs="Arial"/>
                <w:sz w:val="20"/>
                <w:szCs w:val="20"/>
              </w:rPr>
              <w:t>, на _____ листах (при наличии).</w:t>
            </w:r>
          </w:p>
          <w:p w14:paraId="4F343131" w14:textId="77777777" w:rsidR="00532D2F" w:rsidRDefault="005313F7">
            <w:pPr>
              <w:pStyle w:val="af1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Копия документа, подтверждающего изменение фамилии, имени, отчества, пола, на ____ листах (при наличии).</w:t>
            </w:r>
          </w:p>
        </w:tc>
      </w:tr>
    </w:tbl>
    <w:p w14:paraId="38DFE021" w14:textId="77777777" w:rsidR="00532D2F" w:rsidRDefault="00532D2F">
      <w:pPr>
        <w:pStyle w:val="af1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3338"/>
        <w:gridCol w:w="2977"/>
      </w:tblGrid>
      <w:tr w:rsidR="00532D2F" w14:paraId="03F72466" w14:textId="77777777">
        <w:trPr>
          <w:trHeight w:val="195"/>
        </w:trPr>
        <w:tc>
          <w:tcPr>
            <w:tcW w:w="4071" w:type="dxa"/>
            <w:vAlign w:val="bottom"/>
          </w:tcPr>
          <w:p w14:paraId="7FA6223C" w14:textId="77777777" w:rsidR="00532D2F" w:rsidRDefault="005313F7">
            <w:pPr>
              <w:widowControl w:val="0"/>
              <w:contextualSpacing/>
              <w:jc w:val="both"/>
            </w:pPr>
            <w:r>
              <w:rPr>
                <w:rFonts w:eastAsia="Calibri" w:cs="Arial"/>
                <w:szCs w:val="20"/>
              </w:rPr>
              <w:t>Вкладчик/ Представитель вкладчика</w:t>
            </w:r>
          </w:p>
          <w:p w14:paraId="237C463E" w14:textId="77777777" w:rsidR="00532D2F" w:rsidRDefault="005313F7">
            <w:pPr>
              <w:widowControl w:val="0"/>
              <w:contextualSpacing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  <w:szCs w:val="20"/>
              </w:rPr>
              <w:t>_____________________________</w:t>
            </w:r>
          </w:p>
        </w:tc>
        <w:tc>
          <w:tcPr>
            <w:tcW w:w="5993" w:type="dxa"/>
            <w:vAlign w:val="bottom"/>
          </w:tcPr>
          <w:p w14:paraId="719F8878" w14:textId="77777777" w:rsidR="00532D2F" w:rsidRDefault="00532D2F"/>
          <w:p w14:paraId="10435C88" w14:textId="77777777" w:rsidR="00532D2F" w:rsidRDefault="00532D2F">
            <w:pPr>
              <w:rPr>
                <w:rFonts w:eastAsia="Calibri" w:cs="Arial"/>
              </w:rPr>
            </w:pPr>
          </w:p>
        </w:tc>
        <w:tc>
          <w:tcPr>
            <w:tcW w:w="3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41877B" w14:textId="77777777" w:rsidR="00532D2F" w:rsidRDefault="005313F7">
            <w:pPr>
              <w:widowControl w:val="0"/>
              <w:contextualSpacing/>
              <w:rPr>
                <w:rFonts w:cs="Arial"/>
              </w:rPr>
            </w:pPr>
            <w:r>
              <w:rPr>
                <w:rFonts w:eastAsia="Calibri" w:cs="Arial"/>
                <w:szCs w:val="20"/>
              </w:rPr>
              <w:t>«___</w:t>
            </w:r>
            <w:proofErr w:type="gramStart"/>
            <w:r>
              <w:rPr>
                <w:rFonts w:eastAsia="Calibri" w:cs="Arial"/>
                <w:szCs w:val="20"/>
              </w:rPr>
              <w:t>_»_</w:t>
            </w:r>
            <w:proofErr w:type="gramEnd"/>
            <w:r>
              <w:rPr>
                <w:rFonts w:eastAsia="Calibri" w:cs="Arial"/>
                <w:szCs w:val="20"/>
              </w:rPr>
              <w:t>___________ 20___г.</w:t>
            </w:r>
          </w:p>
        </w:tc>
      </w:tr>
      <w:tr w:rsidR="00532D2F" w14:paraId="0B10593F" w14:textId="77777777">
        <w:trPr>
          <w:trHeight w:hRule="exact" w:val="170"/>
        </w:trPr>
        <w:tc>
          <w:tcPr>
            <w:tcW w:w="4071" w:type="dxa"/>
          </w:tcPr>
          <w:p w14:paraId="3B3BFEB3" w14:textId="77777777" w:rsidR="00532D2F" w:rsidRDefault="005313F7">
            <w:pPr>
              <w:widowControl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eastAsia="Calibri" w:cs="Arial"/>
                <w:sz w:val="12"/>
                <w:szCs w:val="12"/>
              </w:rPr>
              <w:t>(подпись)</w:t>
            </w:r>
          </w:p>
        </w:tc>
        <w:tc>
          <w:tcPr>
            <w:tcW w:w="5993" w:type="dxa"/>
          </w:tcPr>
          <w:p w14:paraId="07A6F8DB" w14:textId="77777777" w:rsidR="00532D2F" w:rsidRDefault="005313F7">
            <w:pPr>
              <w:jc w:val="center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(фамилия, инициалы)</w:t>
            </w:r>
          </w:p>
        </w:tc>
        <w:tc>
          <w:tcPr>
            <w:tcW w:w="3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A599F7" w14:textId="77777777" w:rsidR="00532D2F" w:rsidRDefault="00532D2F">
            <w:pPr>
              <w:widowControl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0D3C886D" w14:textId="77777777" w:rsidR="00532D2F" w:rsidRDefault="005313F7">
      <w:pPr>
        <w:pStyle w:val="af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64A7C76" w14:textId="77777777" w:rsidR="00532D2F" w:rsidRDefault="00532D2F">
      <w:pPr>
        <w:pStyle w:val="af1"/>
        <w:spacing w:line="276" w:lineRule="auto"/>
        <w:rPr>
          <w:rFonts w:ascii="Arial" w:hAnsi="Arial" w:cs="Arial"/>
          <w:sz w:val="20"/>
          <w:szCs w:val="16"/>
        </w:rPr>
      </w:pPr>
    </w:p>
    <w:tbl>
      <w:tblPr>
        <w:tblStyle w:val="ac"/>
        <w:tblW w:w="101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325"/>
        <w:gridCol w:w="657"/>
        <w:gridCol w:w="325"/>
        <w:gridCol w:w="1570"/>
        <w:gridCol w:w="543"/>
        <w:gridCol w:w="549"/>
        <w:gridCol w:w="459"/>
        <w:gridCol w:w="1834"/>
        <w:gridCol w:w="1684"/>
      </w:tblGrid>
      <w:tr w:rsidR="00532D2F" w14:paraId="0D214922" w14:textId="77777777">
        <w:trPr>
          <w:trHeight w:val="344"/>
        </w:trPr>
        <w:tc>
          <w:tcPr>
            <w:tcW w:w="2207" w:type="dxa"/>
            <w:vAlign w:val="bottom"/>
          </w:tcPr>
          <w:p w14:paraId="5295A3EA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5" w:type="dxa"/>
            <w:vAlign w:val="bottom"/>
          </w:tcPr>
          <w:p w14:paraId="51BE3B2C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bottom"/>
          </w:tcPr>
          <w:p w14:paraId="09F0E7CC" w14:textId="77777777" w:rsidR="00532D2F" w:rsidRDefault="00532D2F">
            <w:pPr>
              <w:pStyle w:val="af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vAlign w:val="bottom"/>
          </w:tcPr>
          <w:p w14:paraId="79F9244B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bottom"/>
          </w:tcPr>
          <w:p w14:paraId="65F2515F" w14:textId="77777777" w:rsidR="00532D2F" w:rsidRDefault="00532D2F">
            <w:pPr>
              <w:pStyle w:val="af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bottom"/>
          </w:tcPr>
          <w:p w14:paraId="1C289ABB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14:paraId="5CC4BD04" w14:textId="77777777" w:rsidR="00532D2F" w:rsidRDefault="00532D2F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vAlign w:val="bottom"/>
          </w:tcPr>
          <w:p w14:paraId="02942E6E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34" w:type="dxa"/>
            <w:vAlign w:val="bottom"/>
          </w:tcPr>
          <w:p w14:paraId="09C5DBA0" w14:textId="77777777" w:rsidR="00532D2F" w:rsidRDefault="005313F7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14:paraId="06873C4F" w14:textId="77777777" w:rsidR="00532D2F" w:rsidRDefault="00532D2F">
            <w:pPr>
              <w:pStyle w:val="af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F488A" w14:textId="77777777" w:rsidR="00532D2F" w:rsidRDefault="00532D2F">
      <w:pPr>
        <w:pStyle w:val="af1"/>
        <w:spacing w:line="276" w:lineRule="auto"/>
        <w:rPr>
          <w:rFonts w:ascii="Arial" w:hAnsi="Arial" w:cs="Arial"/>
          <w:sz w:val="20"/>
          <w:szCs w:val="16"/>
        </w:rPr>
      </w:pPr>
    </w:p>
    <w:p w14:paraId="6C8EA8FE" w14:textId="77777777" w:rsidR="00532D2F" w:rsidRDefault="005313F7">
      <w:pPr>
        <w:pStyle w:val="af1"/>
        <w:tabs>
          <w:tab w:val="left" w:pos="2977"/>
        </w:tabs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Представитель АО «НПФ «</w:t>
      </w:r>
      <w:proofErr w:type="spellStart"/>
      <w:r>
        <w:rPr>
          <w:rFonts w:ascii="Arial" w:hAnsi="Arial" w:cs="Arial"/>
          <w:sz w:val="20"/>
          <w:szCs w:val="16"/>
        </w:rPr>
        <w:t>Ростех</w:t>
      </w:r>
      <w:proofErr w:type="spellEnd"/>
      <w:r>
        <w:rPr>
          <w:rFonts w:ascii="Arial" w:hAnsi="Arial" w:cs="Arial"/>
          <w:sz w:val="20"/>
          <w:szCs w:val="16"/>
        </w:rPr>
        <w:t>»: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3789"/>
      </w:tblGrid>
      <w:tr w:rsidR="00532D2F" w14:paraId="7831FEBD" w14:textId="77777777">
        <w:tc>
          <w:tcPr>
            <w:tcW w:w="6046" w:type="dxa"/>
            <w:vAlign w:val="bottom"/>
          </w:tcPr>
          <w:p w14:paraId="37F60525" w14:textId="77777777" w:rsidR="00532D2F" w:rsidRDefault="005313F7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________________________________________________</w:t>
            </w:r>
          </w:p>
        </w:tc>
        <w:tc>
          <w:tcPr>
            <w:tcW w:w="3789" w:type="dxa"/>
            <w:vAlign w:val="bottom"/>
          </w:tcPr>
          <w:p w14:paraId="7430336E" w14:textId="77777777" w:rsidR="00532D2F" w:rsidRDefault="005313F7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</w:tr>
      <w:tr w:rsidR="00532D2F" w14:paraId="12AA7F55" w14:textId="77777777">
        <w:trPr>
          <w:trHeight w:hRule="exact" w:val="170"/>
        </w:trPr>
        <w:tc>
          <w:tcPr>
            <w:tcW w:w="6046" w:type="dxa"/>
          </w:tcPr>
          <w:p w14:paraId="31069B90" w14:textId="77777777" w:rsidR="00532D2F" w:rsidRDefault="005313F7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(Ф.И.О. полностью)</w:t>
            </w:r>
          </w:p>
        </w:tc>
        <w:tc>
          <w:tcPr>
            <w:tcW w:w="3789" w:type="dxa"/>
          </w:tcPr>
          <w:p w14:paraId="658AA360" w14:textId="77777777" w:rsidR="00532D2F" w:rsidRDefault="005313F7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</w:tr>
    </w:tbl>
    <w:p w14:paraId="31E3911C" w14:textId="77777777" w:rsidR="00532D2F" w:rsidRDefault="005313F7">
      <w:pPr>
        <w:pStyle w:val="af1"/>
        <w:spacing w:line="276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18"/>
          <w:szCs w:val="18"/>
        </w:rPr>
        <w:t>В случаях если вкладчиком не предоставлена справка налогового органа, подтверждающая неполучение им социального налогового вычета, в налогооблагаемую базу по НДФЛ будут включены все пенсионные взносы за период, в котором участник имел право на получение социального налогового вычета.</w:t>
      </w:r>
    </w:p>
    <w:sectPr w:rsidR="00532D2F" w:rsidSect="005B49EF">
      <w:headerReference w:type="default" r:id="rId8"/>
      <w:pgSz w:w="11906" w:h="16838"/>
      <w:pgMar w:top="284" w:right="991" w:bottom="142" w:left="993" w:header="397" w:footer="397" w:gutter="0"/>
      <w:cols w:space="72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Эрмансон Николай Волдемарович" w:date="2024-06-10T20:47:00Z" w:initials="ЭН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точно этот человек должен был заключить ДДС? Или может быть ДДС в пользу этого человека? Может тоже удалить это местоимение здесь</w:t>
      </w:r>
    </w:p>
  </w:comment>
  <w:comment w:id="1" w:author="Лебедев Сергей Константинович" w:date="2024-06-21T14:51:00Z" w:initials="ЛСК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Поддерживаю</w:t>
      </w:r>
    </w:p>
  </w:comment>
  <w:comment w:id="2" w:author="Эрмансон Николай Волдемарович" w:date="2024-06-10T19:45:00Z" w:initials="ЭНВ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Когда будет договор в пользу 3 лиц – кто заявление такое подает – вкладчик или участник? Давайте вообще уберем из названия заявления, чтобы потом не делать доп.форму</w:t>
      </w:r>
    </w:p>
  </w:comment>
  <w:comment w:id="3" w:author="Лебедев Сергей Константинович" w:date="2024-06-21T14:50:00Z" w:initials="ЛСК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Согласен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5B46D8E" w16cex:dateUtc="2024-06-10T16:47:00Z"/>
  <w16cex:commentExtensible w16cex:durableId="26049F8C" w16cex:dateUtc="2024-06-21T10:51:00Z"/>
  <w16cex:commentExtensible w16cex:durableId="1193C6B9" w16cex:dateUtc="2024-06-10T16:45:00Z"/>
  <w16cex:commentExtensible w16cex:durableId="770F9999" w16cex:dateUtc="2024-06-21T10:5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5B46D8E"/>
  <w16cid:commentId w16cid:paraId="00000002" w16cid:durableId="26049F8C"/>
  <w16cid:commentId w16cid:paraId="00000003" w16cid:durableId="1193C6B9"/>
  <w16cid:commentId w16cid:paraId="00000004" w16cid:durableId="770F9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EA725" w14:textId="77777777" w:rsidR="009414C9" w:rsidRDefault="009414C9">
      <w:pPr>
        <w:spacing w:after="0" w:line="240" w:lineRule="auto"/>
      </w:pPr>
      <w:r>
        <w:separator/>
      </w:r>
    </w:p>
  </w:endnote>
  <w:endnote w:type="continuationSeparator" w:id="0">
    <w:p w14:paraId="5EFE5B1A" w14:textId="77777777" w:rsidR="009414C9" w:rsidRDefault="0094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1911" w14:textId="77777777" w:rsidR="009414C9" w:rsidRDefault="009414C9">
      <w:pPr>
        <w:spacing w:after="0" w:line="240" w:lineRule="auto"/>
      </w:pPr>
      <w:r>
        <w:separator/>
      </w:r>
    </w:p>
  </w:footnote>
  <w:footnote w:type="continuationSeparator" w:id="0">
    <w:p w14:paraId="71BB0025" w14:textId="77777777" w:rsidR="009414C9" w:rsidRDefault="0094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169E8" w14:textId="77777777" w:rsidR="00532D2F" w:rsidRDefault="00532D2F">
    <w:pPr>
      <w:pStyle w:val="ad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6F06"/>
    <w:multiLevelType w:val="hybridMultilevel"/>
    <w:tmpl w:val="03EE332C"/>
    <w:lvl w:ilvl="0" w:tplc="B0A8AF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590F75C">
      <w:start w:val="1"/>
      <w:numFmt w:val="lowerLetter"/>
      <w:lvlText w:val="%2."/>
      <w:lvlJc w:val="left"/>
      <w:pPr>
        <w:ind w:left="1506" w:hanging="360"/>
      </w:pPr>
    </w:lvl>
    <w:lvl w:ilvl="2" w:tplc="3E7206AC">
      <w:start w:val="1"/>
      <w:numFmt w:val="lowerRoman"/>
      <w:lvlText w:val="%3."/>
      <w:lvlJc w:val="right"/>
      <w:pPr>
        <w:ind w:left="2226" w:hanging="180"/>
      </w:pPr>
    </w:lvl>
    <w:lvl w:ilvl="3" w:tplc="51BE5A40">
      <w:start w:val="1"/>
      <w:numFmt w:val="decimal"/>
      <w:lvlText w:val="%4."/>
      <w:lvlJc w:val="left"/>
      <w:pPr>
        <w:ind w:left="2946" w:hanging="360"/>
      </w:pPr>
    </w:lvl>
    <w:lvl w:ilvl="4" w:tplc="C486ED66">
      <w:start w:val="1"/>
      <w:numFmt w:val="lowerLetter"/>
      <w:lvlText w:val="%5."/>
      <w:lvlJc w:val="left"/>
      <w:pPr>
        <w:ind w:left="3666" w:hanging="360"/>
      </w:pPr>
    </w:lvl>
    <w:lvl w:ilvl="5" w:tplc="FAE0FB3C">
      <w:start w:val="1"/>
      <w:numFmt w:val="lowerRoman"/>
      <w:lvlText w:val="%6."/>
      <w:lvlJc w:val="right"/>
      <w:pPr>
        <w:ind w:left="4386" w:hanging="180"/>
      </w:pPr>
    </w:lvl>
    <w:lvl w:ilvl="6" w:tplc="DE8C465E">
      <w:start w:val="1"/>
      <w:numFmt w:val="decimal"/>
      <w:lvlText w:val="%7."/>
      <w:lvlJc w:val="left"/>
      <w:pPr>
        <w:ind w:left="5106" w:hanging="360"/>
      </w:pPr>
    </w:lvl>
    <w:lvl w:ilvl="7" w:tplc="CFA8047A">
      <w:start w:val="1"/>
      <w:numFmt w:val="lowerLetter"/>
      <w:lvlText w:val="%8."/>
      <w:lvlJc w:val="left"/>
      <w:pPr>
        <w:ind w:left="5826" w:hanging="360"/>
      </w:pPr>
    </w:lvl>
    <w:lvl w:ilvl="8" w:tplc="1160CC64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CD6AF1"/>
    <w:multiLevelType w:val="multilevel"/>
    <w:tmpl w:val="C4545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A1721E4"/>
    <w:multiLevelType w:val="hybridMultilevel"/>
    <w:tmpl w:val="AC92FACC"/>
    <w:lvl w:ilvl="0" w:tplc="E9B44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AE9F94">
      <w:start w:val="1"/>
      <w:numFmt w:val="lowerLetter"/>
      <w:lvlText w:val="%2."/>
      <w:lvlJc w:val="left"/>
      <w:pPr>
        <w:ind w:left="1506" w:hanging="360"/>
      </w:pPr>
    </w:lvl>
    <w:lvl w:ilvl="2" w:tplc="6C22CB1E">
      <w:start w:val="1"/>
      <w:numFmt w:val="lowerRoman"/>
      <w:lvlText w:val="%3."/>
      <w:lvlJc w:val="right"/>
      <w:pPr>
        <w:ind w:left="2226" w:hanging="180"/>
      </w:pPr>
    </w:lvl>
    <w:lvl w:ilvl="3" w:tplc="E5D00E82">
      <w:start w:val="1"/>
      <w:numFmt w:val="decimal"/>
      <w:lvlText w:val="%4."/>
      <w:lvlJc w:val="left"/>
      <w:pPr>
        <w:ind w:left="2946" w:hanging="360"/>
      </w:pPr>
    </w:lvl>
    <w:lvl w:ilvl="4" w:tplc="DC96EBBE">
      <w:start w:val="1"/>
      <w:numFmt w:val="lowerLetter"/>
      <w:lvlText w:val="%5."/>
      <w:lvlJc w:val="left"/>
      <w:pPr>
        <w:ind w:left="3666" w:hanging="360"/>
      </w:pPr>
    </w:lvl>
    <w:lvl w:ilvl="5" w:tplc="9FCE438C">
      <w:start w:val="1"/>
      <w:numFmt w:val="lowerRoman"/>
      <w:lvlText w:val="%6."/>
      <w:lvlJc w:val="right"/>
      <w:pPr>
        <w:ind w:left="4386" w:hanging="180"/>
      </w:pPr>
    </w:lvl>
    <w:lvl w:ilvl="6" w:tplc="B2BEBC28">
      <w:start w:val="1"/>
      <w:numFmt w:val="decimal"/>
      <w:lvlText w:val="%7."/>
      <w:lvlJc w:val="left"/>
      <w:pPr>
        <w:ind w:left="5106" w:hanging="360"/>
      </w:pPr>
    </w:lvl>
    <w:lvl w:ilvl="7" w:tplc="CA40A1AA">
      <w:start w:val="1"/>
      <w:numFmt w:val="lowerLetter"/>
      <w:lvlText w:val="%8."/>
      <w:lvlJc w:val="left"/>
      <w:pPr>
        <w:ind w:left="5826" w:hanging="360"/>
      </w:pPr>
    </w:lvl>
    <w:lvl w:ilvl="8" w:tplc="6F048AF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383D3C"/>
    <w:multiLevelType w:val="hybridMultilevel"/>
    <w:tmpl w:val="E8BABFAA"/>
    <w:lvl w:ilvl="0" w:tplc="6FD6DCF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83446A6A">
      <w:start w:val="1"/>
      <w:numFmt w:val="lowerLetter"/>
      <w:lvlText w:val="%2."/>
      <w:lvlJc w:val="left"/>
      <w:pPr>
        <w:ind w:left="3349" w:hanging="360"/>
      </w:pPr>
    </w:lvl>
    <w:lvl w:ilvl="2" w:tplc="E496F0E4">
      <w:start w:val="1"/>
      <w:numFmt w:val="lowerRoman"/>
      <w:lvlText w:val="%3."/>
      <w:lvlJc w:val="right"/>
      <w:pPr>
        <w:ind w:left="4069" w:hanging="180"/>
      </w:pPr>
    </w:lvl>
    <w:lvl w:ilvl="3" w:tplc="0BD401E6">
      <w:start w:val="1"/>
      <w:numFmt w:val="decimal"/>
      <w:lvlText w:val="%4."/>
      <w:lvlJc w:val="left"/>
      <w:pPr>
        <w:ind w:left="4789" w:hanging="360"/>
      </w:pPr>
    </w:lvl>
    <w:lvl w:ilvl="4" w:tplc="221C0E86">
      <w:start w:val="1"/>
      <w:numFmt w:val="lowerLetter"/>
      <w:lvlText w:val="%5."/>
      <w:lvlJc w:val="left"/>
      <w:pPr>
        <w:ind w:left="5509" w:hanging="360"/>
      </w:pPr>
    </w:lvl>
    <w:lvl w:ilvl="5" w:tplc="67464886">
      <w:start w:val="1"/>
      <w:numFmt w:val="lowerRoman"/>
      <w:lvlText w:val="%6."/>
      <w:lvlJc w:val="right"/>
      <w:pPr>
        <w:ind w:left="6229" w:hanging="180"/>
      </w:pPr>
    </w:lvl>
    <w:lvl w:ilvl="6" w:tplc="C39A77EA">
      <w:start w:val="1"/>
      <w:numFmt w:val="decimal"/>
      <w:lvlText w:val="%7."/>
      <w:lvlJc w:val="left"/>
      <w:pPr>
        <w:ind w:left="6949" w:hanging="360"/>
      </w:pPr>
    </w:lvl>
    <w:lvl w:ilvl="7" w:tplc="DC38D77C">
      <w:start w:val="1"/>
      <w:numFmt w:val="lowerLetter"/>
      <w:lvlText w:val="%8."/>
      <w:lvlJc w:val="left"/>
      <w:pPr>
        <w:ind w:left="7669" w:hanging="360"/>
      </w:pPr>
    </w:lvl>
    <w:lvl w:ilvl="8" w:tplc="6F126492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61A60CE"/>
    <w:multiLevelType w:val="hybridMultilevel"/>
    <w:tmpl w:val="20F855B2"/>
    <w:lvl w:ilvl="0" w:tplc="0CDE14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plc="2C64846A">
      <w:start w:val="1"/>
      <w:numFmt w:val="lowerLetter"/>
      <w:lvlText w:val="%2."/>
      <w:lvlJc w:val="left"/>
      <w:pPr>
        <w:ind w:left="1440" w:hanging="360"/>
      </w:pPr>
    </w:lvl>
    <w:lvl w:ilvl="2" w:tplc="6CAEC08C">
      <w:start w:val="1"/>
      <w:numFmt w:val="lowerRoman"/>
      <w:lvlText w:val="%3."/>
      <w:lvlJc w:val="right"/>
      <w:pPr>
        <w:ind w:left="2160" w:hanging="180"/>
      </w:pPr>
    </w:lvl>
    <w:lvl w:ilvl="3" w:tplc="616A9F60">
      <w:start w:val="1"/>
      <w:numFmt w:val="decimal"/>
      <w:lvlText w:val="%4."/>
      <w:lvlJc w:val="left"/>
      <w:pPr>
        <w:ind w:left="2880" w:hanging="360"/>
      </w:pPr>
    </w:lvl>
    <w:lvl w:ilvl="4" w:tplc="CD4446B8">
      <w:start w:val="1"/>
      <w:numFmt w:val="lowerLetter"/>
      <w:lvlText w:val="%5."/>
      <w:lvlJc w:val="left"/>
      <w:pPr>
        <w:ind w:left="3600" w:hanging="360"/>
      </w:pPr>
    </w:lvl>
    <w:lvl w:ilvl="5" w:tplc="7B308332">
      <w:start w:val="1"/>
      <w:numFmt w:val="lowerRoman"/>
      <w:lvlText w:val="%6."/>
      <w:lvlJc w:val="right"/>
      <w:pPr>
        <w:ind w:left="4320" w:hanging="180"/>
      </w:pPr>
    </w:lvl>
    <w:lvl w:ilvl="6" w:tplc="794013B6">
      <w:start w:val="1"/>
      <w:numFmt w:val="decimal"/>
      <w:lvlText w:val="%7."/>
      <w:lvlJc w:val="left"/>
      <w:pPr>
        <w:ind w:left="5040" w:hanging="360"/>
      </w:pPr>
    </w:lvl>
    <w:lvl w:ilvl="7" w:tplc="7C16D424">
      <w:start w:val="1"/>
      <w:numFmt w:val="lowerLetter"/>
      <w:lvlText w:val="%8."/>
      <w:lvlJc w:val="left"/>
      <w:pPr>
        <w:ind w:left="5760" w:hanging="360"/>
      </w:pPr>
    </w:lvl>
    <w:lvl w:ilvl="8" w:tplc="212274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A7C95"/>
    <w:multiLevelType w:val="hybridMultilevel"/>
    <w:tmpl w:val="8050E190"/>
    <w:lvl w:ilvl="0" w:tplc="12F0F3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F4C49AE">
      <w:start w:val="1"/>
      <w:numFmt w:val="lowerLetter"/>
      <w:lvlText w:val="%2."/>
      <w:lvlJc w:val="left"/>
      <w:pPr>
        <w:ind w:left="1506" w:hanging="360"/>
      </w:pPr>
    </w:lvl>
    <w:lvl w:ilvl="2" w:tplc="2B222F3A">
      <w:start w:val="1"/>
      <w:numFmt w:val="lowerRoman"/>
      <w:lvlText w:val="%3."/>
      <w:lvlJc w:val="right"/>
      <w:pPr>
        <w:ind w:left="2226" w:hanging="180"/>
      </w:pPr>
    </w:lvl>
    <w:lvl w:ilvl="3" w:tplc="0A1E982C">
      <w:start w:val="1"/>
      <w:numFmt w:val="decimal"/>
      <w:lvlText w:val="%4."/>
      <w:lvlJc w:val="left"/>
      <w:pPr>
        <w:ind w:left="2946" w:hanging="360"/>
      </w:pPr>
    </w:lvl>
    <w:lvl w:ilvl="4" w:tplc="40CC3192">
      <w:start w:val="1"/>
      <w:numFmt w:val="lowerLetter"/>
      <w:lvlText w:val="%5."/>
      <w:lvlJc w:val="left"/>
      <w:pPr>
        <w:ind w:left="3666" w:hanging="360"/>
      </w:pPr>
    </w:lvl>
    <w:lvl w:ilvl="5" w:tplc="2D3830CA">
      <w:start w:val="1"/>
      <w:numFmt w:val="lowerRoman"/>
      <w:lvlText w:val="%6."/>
      <w:lvlJc w:val="right"/>
      <w:pPr>
        <w:ind w:left="4386" w:hanging="180"/>
      </w:pPr>
    </w:lvl>
    <w:lvl w:ilvl="6" w:tplc="4386F77A">
      <w:start w:val="1"/>
      <w:numFmt w:val="decimal"/>
      <w:lvlText w:val="%7."/>
      <w:lvlJc w:val="left"/>
      <w:pPr>
        <w:ind w:left="5106" w:hanging="360"/>
      </w:pPr>
    </w:lvl>
    <w:lvl w:ilvl="7" w:tplc="8B6AEA20">
      <w:start w:val="1"/>
      <w:numFmt w:val="lowerLetter"/>
      <w:lvlText w:val="%8."/>
      <w:lvlJc w:val="left"/>
      <w:pPr>
        <w:ind w:left="5826" w:hanging="360"/>
      </w:pPr>
    </w:lvl>
    <w:lvl w:ilvl="8" w:tplc="8EA261A0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9F4E01"/>
    <w:multiLevelType w:val="hybridMultilevel"/>
    <w:tmpl w:val="9A40109E"/>
    <w:lvl w:ilvl="0" w:tplc="D7DEF4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plc="DDE07316">
      <w:start w:val="1"/>
      <w:numFmt w:val="lowerLetter"/>
      <w:lvlText w:val="%2."/>
      <w:lvlJc w:val="left"/>
      <w:pPr>
        <w:ind w:left="1440" w:hanging="360"/>
      </w:pPr>
    </w:lvl>
    <w:lvl w:ilvl="2" w:tplc="6E7AD506">
      <w:start w:val="1"/>
      <w:numFmt w:val="lowerRoman"/>
      <w:lvlText w:val="%3."/>
      <w:lvlJc w:val="right"/>
      <w:pPr>
        <w:ind w:left="2160" w:hanging="180"/>
      </w:pPr>
    </w:lvl>
    <w:lvl w:ilvl="3" w:tplc="CDFE0B54">
      <w:start w:val="1"/>
      <w:numFmt w:val="decimal"/>
      <w:lvlText w:val="%4."/>
      <w:lvlJc w:val="left"/>
      <w:pPr>
        <w:ind w:left="2880" w:hanging="360"/>
      </w:pPr>
    </w:lvl>
    <w:lvl w:ilvl="4" w:tplc="10668D9A">
      <w:start w:val="1"/>
      <w:numFmt w:val="lowerLetter"/>
      <w:lvlText w:val="%5."/>
      <w:lvlJc w:val="left"/>
      <w:pPr>
        <w:ind w:left="3600" w:hanging="360"/>
      </w:pPr>
    </w:lvl>
    <w:lvl w:ilvl="5" w:tplc="F996A74A">
      <w:start w:val="1"/>
      <w:numFmt w:val="lowerRoman"/>
      <w:lvlText w:val="%6."/>
      <w:lvlJc w:val="right"/>
      <w:pPr>
        <w:ind w:left="4320" w:hanging="180"/>
      </w:pPr>
    </w:lvl>
    <w:lvl w:ilvl="6" w:tplc="3E6E90A8">
      <w:start w:val="1"/>
      <w:numFmt w:val="decimal"/>
      <w:lvlText w:val="%7."/>
      <w:lvlJc w:val="left"/>
      <w:pPr>
        <w:ind w:left="5040" w:hanging="360"/>
      </w:pPr>
    </w:lvl>
    <w:lvl w:ilvl="7" w:tplc="F20A158E">
      <w:start w:val="1"/>
      <w:numFmt w:val="lowerLetter"/>
      <w:lvlText w:val="%8."/>
      <w:lvlJc w:val="left"/>
      <w:pPr>
        <w:ind w:left="5760" w:hanging="360"/>
      </w:pPr>
    </w:lvl>
    <w:lvl w:ilvl="8" w:tplc="44E6A6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D7209"/>
    <w:multiLevelType w:val="hybridMultilevel"/>
    <w:tmpl w:val="0EF41152"/>
    <w:lvl w:ilvl="0" w:tplc="C74090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56298C8">
      <w:start w:val="1"/>
      <w:numFmt w:val="lowerLetter"/>
      <w:lvlText w:val="%2."/>
      <w:lvlJc w:val="left"/>
      <w:pPr>
        <w:ind w:left="1506" w:hanging="360"/>
      </w:pPr>
    </w:lvl>
    <w:lvl w:ilvl="2" w:tplc="CBA61886">
      <w:start w:val="1"/>
      <w:numFmt w:val="lowerRoman"/>
      <w:lvlText w:val="%3."/>
      <w:lvlJc w:val="right"/>
      <w:pPr>
        <w:ind w:left="2226" w:hanging="180"/>
      </w:pPr>
    </w:lvl>
    <w:lvl w:ilvl="3" w:tplc="1400C2F4">
      <w:start w:val="1"/>
      <w:numFmt w:val="decimal"/>
      <w:lvlText w:val="%4."/>
      <w:lvlJc w:val="left"/>
      <w:pPr>
        <w:ind w:left="2946" w:hanging="360"/>
      </w:pPr>
    </w:lvl>
    <w:lvl w:ilvl="4" w:tplc="A10A8288">
      <w:start w:val="1"/>
      <w:numFmt w:val="lowerLetter"/>
      <w:lvlText w:val="%5."/>
      <w:lvlJc w:val="left"/>
      <w:pPr>
        <w:ind w:left="3666" w:hanging="360"/>
      </w:pPr>
    </w:lvl>
    <w:lvl w:ilvl="5" w:tplc="371EC402">
      <w:start w:val="1"/>
      <w:numFmt w:val="lowerRoman"/>
      <w:lvlText w:val="%6."/>
      <w:lvlJc w:val="right"/>
      <w:pPr>
        <w:ind w:left="4386" w:hanging="180"/>
      </w:pPr>
    </w:lvl>
    <w:lvl w:ilvl="6" w:tplc="3C84E37A">
      <w:start w:val="1"/>
      <w:numFmt w:val="decimal"/>
      <w:lvlText w:val="%7."/>
      <w:lvlJc w:val="left"/>
      <w:pPr>
        <w:ind w:left="5106" w:hanging="360"/>
      </w:pPr>
    </w:lvl>
    <w:lvl w:ilvl="7" w:tplc="63701C16">
      <w:start w:val="1"/>
      <w:numFmt w:val="lowerLetter"/>
      <w:lvlText w:val="%8."/>
      <w:lvlJc w:val="left"/>
      <w:pPr>
        <w:ind w:left="5826" w:hanging="360"/>
      </w:pPr>
    </w:lvl>
    <w:lvl w:ilvl="8" w:tplc="E0BE66EA">
      <w:start w:val="1"/>
      <w:numFmt w:val="lowerRoman"/>
      <w:lvlText w:val="%9."/>
      <w:lvlJc w:val="right"/>
      <w:pPr>
        <w:ind w:left="6546" w:hanging="180"/>
      </w:pPr>
    </w:lvl>
  </w:abstractNum>
  <w:num w:numId="1" w16cid:durableId="737365930">
    <w:abstractNumId w:val="3"/>
  </w:num>
  <w:num w:numId="2" w16cid:durableId="1491947384">
    <w:abstractNumId w:val="1"/>
  </w:num>
  <w:num w:numId="3" w16cid:durableId="1493253839">
    <w:abstractNumId w:val="0"/>
  </w:num>
  <w:num w:numId="4" w16cid:durableId="1568997760">
    <w:abstractNumId w:val="2"/>
  </w:num>
  <w:num w:numId="5" w16cid:durableId="1321037232">
    <w:abstractNumId w:val="5"/>
  </w:num>
  <w:num w:numId="6" w16cid:durableId="1669209647">
    <w:abstractNumId w:val="7"/>
  </w:num>
  <w:num w:numId="7" w16cid:durableId="1133862764">
    <w:abstractNumId w:val="6"/>
  </w:num>
  <w:num w:numId="8" w16cid:durableId="779565361">
    <w:abstractNumId w:val="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бедев Сергей Константинович">
    <w15:presenceInfo w15:providerId="Teamlab" w15:userId="S-1-5-21-4072813699-1524346555-3504666276-1169"/>
  </w15:person>
  <w15:person w15:author="Эрмансон Николай Волдемарович">
    <w15:presenceInfo w15:providerId="Teamlab" w15:userId="S-1-5-21-4072813699-1524346555-3504666276-1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2F"/>
    <w:rsid w:val="001A0554"/>
    <w:rsid w:val="005313F7"/>
    <w:rsid w:val="00532D2F"/>
    <w:rsid w:val="005B49EF"/>
    <w:rsid w:val="005E3B59"/>
    <w:rsid w:val="00677056"/>
    <w:rsid w:val="009414C9"/>
    <w:rsid w:val="00967324"/>
    <w:rsid w:val="00AE1835"/>
    <w:rsid w:val="00C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E4AF"/>
  <w15:docId w15:val="{D2FD4C29-BB40-4620-AA3D-BE1F7E69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ilvl w:val="1"/>
        <w:numId w:val="2"/>
      </w:numPr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ilvl w:val="4"/>
        <w:numId w:val="2"/>
      </w:numPr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2"/>
      </w:numPr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No Spacing"/>
    <w:link w:val="af2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annotation reference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f6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f7">
    <w:name w:val="footnote text"/>
    <w:basedOn w:val="a"/>
    <w:link w:val="a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8">
    <w:name w:val="Текст сноски Знак"/>
    <w:basedOn w:val="a0"/>
    <w:link w:val="a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annotation subject"/>
    <w:basedOn w:val="af4"/>
    <w:next w:val="af4"/>
    <w:link w:val="afb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5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character" w:customStyle="1" w:styleId="afd">
    <w:name w:val="Заголовок Знак"/>
    <w:basedOn w:val="a0"/>
    <w:link w:val="afc"/>
    <w:uiPriority w:val="10"/>
    <w:rPr>
      <w:rFonts w:ascii="Arial" w:eastAsiaTheme="majorEastAsia" w:hAnsi="Arial" w:cstheme="majorBidi"/>
      <w:spacing w:val="-10"/>
      <w:sz w:val="20"/>
      <w:szCs w:val="56"/>
    </w:rPr>
  </w:style>
  <w:style w:type="paragraph" w:styleId="afe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4">
    <w:name w:val="toc 2"/>
    <w:basedOn w:val="a"/>
    <w:next w:val="a"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32">
    <w:name w:val="toc 3"/>
    <w:basedOn w:val="a"/>
    <w:next w:val="a"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2">
    <w:name w:val="toc 5"/>
    <w:basedOn w:val="a"/>
    <w:next w:val="a"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uiPriority w:val="39"/>
    <w:unhideWhenUsed/>
    <w:pPr>
      <w:spacing w:after="0"/>
      <w:ind w:left="1540"/>
    </w:pPr>
    <w:rPr>
      <w:rFonts w:cstheme="minorHAnsi"/>
      <w:szCs w:val="20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f0">
    <w:name w:val="Заголовок формы"/>
    <w:basedOn w:val="af1"/>
    <w:link w:val="aff1"/>
    <w:qFormat/>
    <w:pPr>
      <w:jc w:val="center"/>
    </w:pPr>
    <w:rPr>
      <w:rFonts w:ascii="Arial" w:hAnsi="Arial" w:cs="Arial"/>
      <w:sz w:val="20"/>
      <w:szCs w:val="20"/>
    </w:rPr>
  </w:style>
  <w:style w:type="character" w:customStyle="1" w:styleId="af2">
    <w:name w:val="Без интервала Знак"/>
    <w:basedOn w:val="a0"/>
    <w:link w:val="af1"/>
    <w:uiPriority w:val="1"/>
    <w:rPr>
      <w:rFonts w:ascii="Calibri" w:eastAsia="Calibri" w:hAnsi="Calibri" w:cs="Times New Roman"/>
    </w:rPr>
  </w:style>
  <w:style w:type="character" w:customStyle="1" w:styleId="aff1">
    <w:name w:val="Заголовок формы Знак"/>
    <w:basedOn w:val="af2"/>
    <w:link w:val="aff0"/>
    <w:rPr>
      <w:rFonts w:ascii="Arial" w:eastAsia="Calibri" w:hAnsi="Arial" w:cs="Arial"/>
      <w:sz w:val="20"/>
      <w:szCs w:val="20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Document" Target="commentsDocument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Евстигнеева Наталья Сергеевна</cp:lastModifiedBy>
  <cp:revision>3</cp:revision>
  <cp:lastPrinted>2024-10-21T09:58:00Z</cp:lastPrinted>
  <dcterms:created xsi:type="dcterms:W3CDTF">2024-10-23T07:02:00Z</dcterms:created>
  <dcterms:modified xsi:type="dcterms:W3CDTF">2025-01-10T08:34:00Z</dcterms:modified>
</cp:coreProperties>
</file>